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14" w:rsidRPr="0073030A" w:rsidRDefault="00EC7B14" w:rsidP="00EC7B14">
      <w:pPr>
        <w:jc w:val="center"/>
        <w:rPr>
          <w:rFonts w:ascii="宋体" w:hint="eastAsia"/>
          <w:b/>
          <w:sz w:val="32"/>
          <w:szCs w:val="32"/>
        </w:rPr>
      </w:pPr>
      <w:r w:rsidRPr="0073030A">
        <w:rPr>
          <w:rFonts w:ascii="宋体" w:hAnsi="宋体" w:hint="eastAsia"/>
          <w:b/>
          <w:sz w:val="32"/>
          <w:szCs w:val="32"/>
        </w:rPr>
        <w:t>行政服务类：</w:t>
      </w:r>
      <w:r w:rsidRPr="0073030A">
        <w:rPr>
          <w:rFonts w:ascii="宋体" w:hAnsi="宋体"/>
          <w:b/>
          <w:sz w:val="32"/>
          <w:szCs w:val="32"/>
        </w:rPr>
        <w:t xml:space="preserve">  1.</w:t>
      </w:r>
      <w:r w:rsidRPr="0073030A">
        <w:rPr>
          <w:rFonts w:ascii="宋体" w:hAnsi="宋体" w:hint="eastAsia"/>
          <w:b/>
          <w:sz w:val="32"/>
          <w:szCs w:val="32"/>
        </w:rPr>
        <w:t>节水设施建设竣工验收流程图</w:t>
      </w:r>
    </w:p>
    <w:p w:rsidR="006F7C3F" w:rsidRDefault="0033475D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98pt;margin-top:569.8pt;width:0;height:33pt;z-index:25167052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7" type="#_x0000_t32" style="position:absolute;left:0;text-align:left;margin-left:198pt;margin-top:500.8pt;width:0;height:33pt;z-index:25166950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6" type="#_x0000_t32" style="position:absolute;left:0;text-align:left;margin-left:198pt;margin-top:426.8pt;width:0;height:27pt;z-index:25166848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5" type="#_x0000_t32" style="position:absolute;left:0;text-align:left;margin-left:198pt;margin-top:265.8pt;width:0;height:33pt;z-index:25166745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4" type="#_x0000_t32" style="position:absolute;left:0;text-align:left;margin-left:198pt;margin-top:181.8pt;width:0;height:32pt;z-index:25166643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3" type="#_x0000_t32" style="position:absolute;left:0;text-align:left;margin-left:197pt;margin-top:81.8pt;width:1pt;height:26pt;z-index:251665408" o:connectortype="straight">
            <v:stroke endarrow="block"/>
          </v:shape>
        </w:pict>
      </w:r>
      <w:r>
        <w:rPr>
          <w:rFonts w:hint="eastAsia"/>
          <w:noProof/>
        </w:rPr>
        <w:pict>
          <v:roundrect id="_x0000_s1026" style="position:absolute;left:0;text-align:left;margin-left:129pt;margin-top:31.8pt;width:143pt;height:50pt;z-index:251658240" arcsize="10923f">
            <v:textbox>
              <w:txbxContent>
                <w:p w:rsidR="00EC7B14" w:rsidRPr="00B47626" w:rsidRDefault="00EC7B14" w:rsidP="00EC7B14">
                  <w:pPr>
                    <w:jc w:val="center"/>
                    <w:rPr>
                      <w:rFonts w:ascii="宋体" w:hint="eastAsia"/>
                      <w:b/>
                      <w:sz w:val="24"/>
                      <w:szCs w:val="24"/>
                    </w:rPr>
                  </w:pP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受</w:t>
                  </w:r>
                  <w:r w:rsidRPr="00B47626">
                    <w:rPr>
                      <w:rFonts w:ascii="宋体" w:hAnsi="宋体"/>
                      <w:b/>
                      <w:sz w:val="24"/>
                      <w:szCs w:val="24"/>
                    </w:rPr>
                    <w:t xml:space="preserve"> </w:t>
                  </w: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理</w:t>
                  </w:r>
                </w:p>
                <w:p w:rsidR="00EC7B14" w:rsidRDefault="00EC7B14" w:rsidP="00EC7B1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信阳市水利局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受理申请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27" style="position:absolute;left:0;text-align:left;margin-left:30pt;margin-top:107.8pt;width:355pt;height:74pt;z-index:251659264" arcsize="10923f">
            <v:textbox>
              <w:txbxContent>
                <w:p w:rsidR="00EC7B14" w:rsidRPr="00EC7B14" w:rsidRDefault="00EC7B14" w:rsidP="00EC7B14">
                  <w:pPr>
                    <w:rPr>
                      <w:rFonts w:ascii="宋体" w:hint="eastAsia"/>
                      <w:sz w:val="24"/>
                      <w:szCs w:val="24"/>
                    </w:rPr>
                  </w:pP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申请材料齐全，或者申请人按照本行政机关的要求提交全部补正申请材料的，予以受理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。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虽然申请材料不齐全或不符合法定形式，但自接收材料</w:t>
                  </w:r>
                  <w:r>
                    <w:rPr>
                      <w:rFonts w:ascii="宋体" w:hAnsi="宋体"/>
                      <w:sz w:val="24"/>
                      <w:szCs w:val="24"/>
                    </w:rPr>
                    <w:t>5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日内不告知申请人补正材料的，自收到申请材料之日起即为受理。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29" style="position:absolute;left:0;text-align:left;margin-left:-21pt;margin-top:298.8pt;width:448pt;height:128pt;z-index:251661312" arcsize="10923f">
            <v:textbox>
              <w:txbxContent>
                <w:p w:rsidR="00EC7B14" w:rsidRDefault="00EC7B14" w:rsidP="00EC7B14">
                  <w:pPr>
                    <w:ind w:left="-75"/>
                    <w:jc w:val="center"/>
                    <w:rPr>
                      <w:rFonts w:ascii="宋体" w:hint="eastAsia"/>
                      <w:b/>
                      <w:sz w:val="24"/>
                      <w:szCs w:val="24"/>
                    </w:rPr>
                  </w:pP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审查内容</w:t>
                  </w:r>
                </w:p>
                <w:p w:rsidR="00EC7B14" w:rsidRPr="00EC7B14" w:rsidRDefault="00EC7B14" w:rsidP="00EC7B14">
                  <w:pPr>
                    <w:ind w:left="-75"/>
                    <w:rPr>
                      <w:rFonts w:ascii="宋体" w:hint="eastAsia"/>
                      <w:b/>
                      <w:sz w:val="24"/>
                      <w:szCs w:val="24"/>
                    </w:rPr>
                  </w:pP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合法的建设项目；制定节水措施方案，配套建设节水设施；节水设施与主体工程同时设计，同时施工。</w:t>
                  </w:r>
                </w:p>
                <w:p w:rsidR="00EC7B14" w:rsidRPr="0015527F" w:rsidRDefault="00EC7B14" w:rsidP="00EC7B14">
                  <w:pPr>
                    <w:ind w:left="-75"/>
                    <w:rPr>
                      <w:rFonts w:ascii="宋体" w:hint="eastAsia"/>
                      <w:sz w:val="24"/>
                      <w:szCs w:val="24"/>
                    </w:rPr>
                  </w:pP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审查申请人以下材料：</w:t>
                  </w:r>
                </w:p>
                <w:p w:rsidR="00580B04" w:rsidRDefault="00EC7B14" w:rsidP="00580B04">
                  <w:pPr>
                    <w:ind w:left="-75"/>
                    <w:rPr>
                      <w:rFonts w:ascii="宋体" w:hint="eastAsia"/>
                      <w:sz w:val="24"/>
                      <w:szCs w:val="24"/>
                    </w:rPr>
                  </w:pPr>
                  <w:r w:rsidRPr="0015527F">
                    <w:rPr>
                      <w:rFonts w:ascii="宋体" w:hAnsi="宋体"/>
                      <w:sz w:val="24"/>
                      <w:szCs w:val="24"/>
                    </w:rPr>
                    <w:t>1.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建设项目节水措施评估报告书；</w:t>
                  </w:r>
                </w:p>
                <w:p w:rsidR="00EC7B14" w:rsidRPr="00580B04" w:rsidRDefault="00EC7B14" w:rsidP="00580B04">
                  <w:pPr>
                    <w:ind w:left="-75"/>
                    <w:rPr>
                      <w:rFonts w:ascii="宋体" w:hint="eastAsia"/>
                      <w:sz w:val="24"/>
                      <w:szCs w:val="24"/>
                    </w:rPr>
                  </w:pPr>
                  <w:r w:rsidRPr="0015527F">
                    <w:rPr>
                      <w:rFonts w:ascii="宋体" w:hAnsi="宋体"/>
                      <w:sz w:val="24"/>
                      <w:szCs w:val="24"/>
                    </w:rPr>
                    <w:t>2.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建设项目给排水平面图、给排水设备安装详图、计量安装图；工业建设项目还需附送用水设施施工图、用水工艺流程图。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32" style="position:absolute;left:0;text-align:left;margin-left:122pt;margin-top:602.8pt;width:171pt;height:40pt;z-index:251664384" arcsize="10923f">
            <v:textbox>
              <w:txbxContent>
                <w:p w:rsidR="00EC7B14" w:rsidRPr="0073030A" w:rsidRDefault="00EC7B14" w:rsidP="00EC7B14">
                  <w:pPr>
                    <w:ind w:left="-30"/>
                    <w:jc w:val="center"/>
                    <w:rPr>
                      <w:rFonts w:ascii="宋体" w:hint="eastAsia"/>
                      <w:b/>
                      <w:sz w:val="24"/>
                      <w:szCs w:val="24"/>
                    </w:rPr>
                  </w:pPr>
                  <w:r w:rsidRPr="0073030A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归</w:t>
                  </w:r>
                  <w:r w:rsidRPr="0073030A">
                    <w:rPr>
                      <w:rFonts w:ascii="宋体" w:hAnsi="宋体"/>
                      <w:b/>
                      <w:sz w:val="24"/>
                      <w:szCs w:val="24"/>
                    </w:rPr>
                    <w:t xml:space="preserve"> </w:t>
                  </w:r>
                  <w:r w:rsidRPr="0073030A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档</w:t>
                  </w:r>
                </w:p>
                <w:p w:rsidR="00EC7B14" w:rsidRDefault="00EC7B14" w:rsidP="00EC7B14">
                  <w:pPr>
                    <w:jc w:val="center"/>
                    <w:rPr>
                      <w:rFonts w:hint="eastAsia"/>
                    </w:rPr>
                  </w:pP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水行政主管部门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31" style="position:absolute;left:0;text-align:left;margin-left:67pt;margin-top:533.8pt;width:281pt;height:36pt;z-index:251663360" arcsize="10923f">
            <v:textbox>
              <w:txbxContent>
                <w:p w:rsidR="00EC7B14" w:rsidRDefault="00EC7B14">
                  <w:pPr>
                    <w:rPr>
                      <w:rFonts w:hint="eastAsia"/>
                    </w:rPr>
                  </w:pP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对照设计图纸，对用水设施及工艺流程进行验收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30" style="position:absolute;left:0;text-align:left;margin-left:67pt;margin-top:453.8pt;width:281pt;height:47pt;z-index:251662336" arcsize="10923f">
            <v:textbox>
              <w:txbxContent>
                <w:p w:rsidR="00EC7B14" w:rsidRPr="00B47626" w:rsidRDefault="00EC7B14" w:rsidP="00EC7B14">
                  <w:pPr>
                    <w:jc w:val="center"/>
                    <w:rPr>
                      <w:rFonts w:ascii="宋体" w:hint="eastAsia"/>
                      <w:b/>
                      <w:sz w:val="24"/>
                      <w:szCs w:val="24"/>
                    </w:rPr>
                  </w:pP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验</w:t>
                  </w:r>
                  <w:r w:rsidRPr="00B47626">
                    <w:rPr>
                      <w:rFonts w:ascii="宋体" w:hAnsi="宋体"/>
                      <w:b/>
                      <w:sz w:val="24"/>
                      <w:szCs w:val="24"/>
                    </w:rPr>
                    <w:t xml:space="preserve"> </w:t>
                  </w: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收</w:t>
                  </w:r>
                </w:p>
                <w:p w:rsidR="00EC7B14" w:rsidRDefault="00EC7B14" w:rsidP="00EC7B1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信阳市计划用水节约用水管理办公室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进行验收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28" style="position:absolute;left:0;text-align:left;margin-left:74pt;margin-top:213.8pt;width:266pt;height:52pt;z-index:251660288" arcsize="10923f">
            <v:textbox>
              <w:txbxContent>
                <w:p w:rsidR="00EC7B14" w:rsidRPr="00B47626" w:rsidRDefault="00EC7B14" w:rsidP="00EC7B14">
                  <w:pPr>
                    <w:ind w:left="-75"/>
                    <w:jc w:val="center"/>
                    <w:rPr>
                      <w:rFonts w:ascii="宋体" w:hint="eastAsia"/>
                      <w:b/>
                      <w:sz w:val="24"/>
                      <w:szCs w:val="24"/>
                    </w:rPr>
                  </w:pP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审</w:t>
                  </w:r>
                  <w:r w:rsidRPr="00B47626">
                    <w:rPr>
                      <w:rFonts w:ascii="宋体" w:hAnsi="宋体"/>
                      <w:b/>
                      <w:sz w:val="24"/>
                      <w:szCs w:val="24"/>
                    </w:rPr>
                    <w:t xml:space="preserve"> </w:t>
                  </w:r>
                  <w:r w:rsidRPr="00B4762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查</w:t>
                  </w:r>
                </w:p>
                <w:p w:rsidR="00EC7B14" w:rsidRDefault="00EC7B14" w:rsidP="00EC7B1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信阳市计划用水节约用水管理办公室</w:t>
                  </w:r>
                  <w:r w:rsidRPr="0015527F">
                    <w:rPr>
                      <w:rFonts w:ascii="宋体" w:hAnsi="宋体" w:hint="eastAsia"/>
                      <w:sz w:val="24"/>
                      <w:szCs w:val="24"/>
                    </w:rPr>
                    <w:t>审查</w:t>
                  </w:r>
                </w:p>
              </w:txbxContent>
            </v:textbox>
          </v:roundrect>
        </w:pict>
      </w:r>
    </w:p>
    <w:sectPr w:rsidR="006F7C3F" w:rsidSect="006F7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7B14"/>
    <w:rsid w:val="0033475D"/>
    <w:rsid w:val="00580B04"/>
    <w:rsid w:val="006F7C3F"/>
    <w:rsid w:val="00BD54A9"/>
    <w:rsid w:val="00D30FE2"/>
    <w:rsid w:val="00EC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7" type="connector" idref="#_x0000_s1033"/>
        <o:r id="V:Rule8" type="connector" idref="#_x0000_s1037"/>
        <o:r id="V:Rule9" type="connector" idref="#_x0000_s1038"/>
        <o:r id="V:Rule10" type="connector" idref="#_x0000_s1036"/>
        <o:r id="V:Rule11" type="connector" idref="#_x0000_s1035"/>
        <o:r id="V:Rule1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2015-12-10T03:24:00Z</dcterms:created>
  <dcterms:modified xsi:type="dcterms:W3CDTF">2016-04-11T00:54:00Z</dcterms:modified>
</cp:coreProperties>
</file>